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1021" w:rsidRDefault="00281021" w:rsidP="002810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6115"/>
      </w:tblGrid>
      <w:tr w:rsidR="00281021" w:rsidTr="008D0376">
        <w:tc>
          <w:tcPr>
            <w:tcW w:w="2943" w:type="dxa"/>
          </w:tcPr>
          <w:p w:rsidR="00281021" w:rsidRPr="003D497B" w:rsidRDefault="00281021" w:rsidP="008D0376">
            <w:pPr>
              <w:rPr>
                <w:b/>
              </w:rPr>
            </w:pPr>
            <w:r w:rsidRPr="003D497B">
              <w:rPr>
                <w:b/>
              </w:rPr>
              <w:t>Indikátor megnevezése</w:t>
            </w:r>
          </w:p>
        </w:tc>
        <w:tc>
          <w:tcPr>
            <w:tcW w:w="6237" w:type="dxa"/>
          </w:tcPr>
          <w:p w:rsidR="00281021" w:rsidRDefault="00281021" w:rsidP="008D0376">
            <w:r>
              <w:t>1 m</w:t>
            </w:r>
            <w:r w:rsidRPr="00B03976">
              <w:rPr>
                <w:vertAlign w:val="superscript"/>
              </w:rPr>
              <w:t>2</w:t>
            </w:r>
            <w:r>
              <w:t xml:space="preserve">-re jutó dologi kiadások </w:t>
            </w:r>
          </w:p>
          <w:p w:rsidR="00281021" w:rsidRDefault="00281021" w:rsidP="008D0376"/>
          <w:p w:rsidR="00281021" w:rsidRDefault="00281021" w:rsidP="008D0376">
            <w:r>
              <w:t>(alvállalkozó és ÁFA nélkül)</w:t>
            </w:r>
          </w:p>
        </w:tc>
      </w:tr>
      <w:tr w:rsidR="00281021" w:rsidTr="008D0376">
        <w:tc>
          <w:tcPr>
            <w:tcW w:w="2943" w:type="dxa"/>
          </w:tcPr>
          <w:p w:rsidR="00281021" w:rsidRPr="003D497B" w:rsidRDefault="00281021" w:rsidP="008D0376">
            <w:pPr>
              <w:rPr>
                <w:b/>
              </w:rPr>
            </w:pPr>
            <w:r w:rsidRPr="003D497B">
              <w:rPr>
                <w:b/>
              </w:rPr>
              <w:t>Indikátor típusa</w:t>
            </w:r>
          </w:p>
        </w:tc>
        <w:tc>
          <w:tcPr>
            <w:tcW w:w="6237" w:type="dxa"/>
          </w:tcPr>
          <w:p w:rsidR="00281021" w:rsidRDefault="00281021" w:rsidP="008D0376">
            <w:r>
              <w:t>gazdaságossági</w:t>
            </w:r>
          </w:p>
        </w:tc>
      </w:tr>
      <w:tr w:rsidR="00281021" w:rsidTr="008D0376">
        <w:tc>
          <w:tcPr>
            <w:tcW w:w="2943" w:type="dxa"/>
          </w:tcPr>
          <w:p w:rsidR="00281021" w:rsidRPr="003D497B" w:rsidRDefault="00281021" w:rsidP="008D0376">
            <w:pPr>
              <w:rPr>
                <w:b/>
              </w:rPr>
            </w:pPr>
            <w:r w:rsidRPr="003D497B">
              <w:rPr>
                <w:b/>
              </w:rPr>
              <w:t>Indikátor definíciója, leírása</w:t>
            </w:r>
          </w:p>
        </w:tc>
        <w:tc>
          <w:tcPr>
            <w:tcW w:w="6237" w:type="dxa"/>
          </w:tcPr>
          <w:p w:rsidR="00281021" w:rsidRDefault="00281021" w:rsidP="008D0376">
            <w:r>
              <w:t>Az egyes szervezeti egységek által elfoglalt terület 1 m</w:t>
            </w:r>
            <w:r w:rsidRPr="00B03976">
              <w:rPr>
                <w:vertAlign w:val="superscript"/>
              </w:rPr>
              <w:t>2</w:t>
            </w:r>
            <w:r>
              <w:t>-ére eső alvállalkozó és ÁFA nélküli dologi kiadásokat méri Ft-ban, csökkentése elvárt.</w:t>
            </w:r>
          </w:p>
        </w:tc>
      </w:tr>
      <w:tr w:rsidR="00281021" w:rsidTr="008D0376">
        <w:tc>
          <w:tcPr>
            <w:tcW w:w="2943" w:type="dxa"/>
          </w:tcPr>
          <w:p w:rsidR="00281021" w:rsidRPr="003D497B" w:rsidRDefault="00281021" w:rsidP="008D0376">
            <w:pPr>
              <w:rPr>
                <w:b/>
              </w:rPr>
            </w:pPr>
            <w:r w:rsidRPr="003D497B">
              <w:rPr>
                <w:b/>
              </w:rPr>
              <w:t>Mértékegység</w:t>
            </w:r>
          </w:p>
        </w:tc>
        <w:tc>
          <w:tcPr>
            <w:tcW w:w="6237" w:type="dxa"/>
          </w:tcPr>
          <w:p w:rsidR="00281021" w:rsidRDefault="00281021" w:rsidP="008D0376">
            <w:r>
              <w:t>Ft/m</w:t>
            </w:r>
            <w:r w:rsidRPr="00B03976">
              <w:rPr>
                <w:vertAlign w:val="superscript"/>
              </w:rPr>
              <w:t>2</w:t>
            </w:r>
          </w:p>
        </w:tc>
      </w:tr>
      <w:tr w:rsidR="00281021" w:rsidTr="008D0376">
        <w:tc>
          <w:tcPr>
            <w:tcW w:w="2943" w:type="dxa"/>
          </w:tcPr>
          <w:p w:rsidR="00281021" w:rsidRPr="003D497B" w:rsidRDefault="00281021" w:rsidP="008D0376">
            <w:pPr>
              <w:rPr>
                <w:b/>
              </w:rPr>
            </w:pPr>
            <w:r w:rsidRPr="003D497B">
              <w:rPr>
                <w:b/>
              </w:rPr>
              <w:t>Indikátor specifikumok</w:t>
            </w:r>
          </w:p>
        </w:tc>
        <w:tc>
          <w:tcPr>
            <w:tcW w:w="6237" w:type="dxa"/>
          </w:tcPr>
          <w:p w:rsidR="00281021" w:rsidRDefault="00281021" w:rsidP="008D0376">
            <w:r>
              <w:t>bázisérték meghatározása kötelező</w:t>
            </w:r>
          </w:p>
          <w:p w:rsidR="00281021" w:rsidRDefault="00281021" w:rsidP="008D0376">
            <w:r>
              <w:t xml:space="preserve"> referencia érték meghatározása kötelező</w:t>
            </w:r>
          </w:p>
        </w:tc>
      </w:tr>
      <w:tr w:rsidR="00281021" w:rsidTr="008D0376">
        <w:tc>
          <w:tcPr>
            <w:tcW w:w="2943" w:type="dxa"/>
          </w:tcPr>
          <w:p w:rsidR="00281021" w:rsidRPr="003D497B" w:rsidRDefault="00281021" w:rsidP="008D0376">
            <w:pPr>
              <w:rPr>
                <w:b/>
              </w:rPr>
            </w:pPr>
            <w:r w:rsidRPr="003D497B">
              <w:rPr>
                <w:b/>
              </w:rPr>
              <w:t>Vonatkozási kör</w:t>
            </w:r>
          </w:p>
        </w:tc>
        <w:tc>
          <w:tcPr>
            <w:tcW w:w="6237" w:type="dxa"/>
          </w:tcPr>
          <w:p w:rsidR="00281021" w:rsidRDefault="00281021" w:rsidP="008D0376">
            <w:pPr>
              <w:numPr>
                <w:ilvl w:val="0"/>
                <w:numId w:val="1"/>
              </w:numPr>
              <w:tabs>
                <w:tab w:val="clear" w:pos="1211"/>
              </w:tabs>
              <w:spacing w:after="0" w:line="240" w:lineRule="auto"/>
              <w:ind w:left="0" w:firstLine="0"/>
            </w:pPr>
            <w:r w:rsidRPr="00F04911">
              <w:rPr>
                <w:spacing w:val="-3"/>
              </w:rPr>
              <w:t xml:space="preserve">Iroda </w:t>
            </w:r>
            <w:r>
              <w:t>1</w:t>
            </w:r>
          </w:p>
          <w:p w:rsidR="00281021" w:rsidRPr="009E6280" w:rsidRDefault="00281021" w:rsidP="008D0376">
            <w:pPr>
              <w:numPr>
                <w:ilvl w:val="0"/>
                <w:numId w:val="1"/>
              </w:numPr>
              <w:tabs>
                <w:tab w:val="clear" w:pos="1211"/>
              </w:tabs>
              <w:spacing w:after="0" w:line="240" w:lineRule="auto"/>
              <w:ind w:left="0" w:firstLine="0"/>
            </w:pPr>
            <w:r w:rsidRPr="00F04911">
              <w:rPr>
                <w:spacing w:val="-3"/>
              </w:rPr>
              <w:t xml:space="preserve">Iroda </w:t>
            </w:r>
            <w:r>
              <w:t>2</w:t>
            </w:r>
          </w:p>
          <w:p w:rsidR="00281021" w:rsidRPr="009E6280" w:rsidRDefault="00281021" w:rsidP="008D0376">
            <w:pPr>
              <w:numPr>
                <w:ilvl w:val="0"/>
                <w:numId w:val="1"/>
              </w:numPr>
              <w:tabs>
                <w:tab w:val="clear" w:pos="1211"/>
              </w:tabs>
              <w:spacing w:after="0" w:line="240" w:lineRule="auto"/>
              <w:ind w:left="0" w:firstLine="0"/>
            </w:pPr>
            <w:r w:rsidRPr="00F04911">
              <w:rPr>
                <w:spacing w:val="-3"/>
              </w:rPr>
              <w:t xml:space="preserve">Iroda </w:t>
            </w:r>
            <w:r>
              <w:t>3</w:t>
            </w:r>
          </w:p>
          <w:p w:rsidR="00281021" w:rsidRPr="009E6280" w:rsidRDefault="00281021" w:rsidP="008D0376">
            <w:pPr>
              <w:numPr>
                <w:ilvl w:val="0"/>
                <w:numId w:val="1"/>
              </w:numPr>
              <w:tabs>
                <w:tab w:val="clear" w:pos="1211"/>
              </w:tabs>
              <w:spacing w:after="0" w:line="240" w:lineRule="auto"/>
              <w:ind w:left="0" w:firstLine="0"/>
            </w:pPr>
            <w:r w:rsidRPr="00F04911">
              <w:rPr>
                <w:spacing w:val="-3"/>
              </w:rPr>
              <w:t>Iroda 4</w:t>
            </w:r>
          </w:p>
          <w:p w:rsidR="00281021" w:rsidRPr="00994011" w:rsidRDefault="00281021" w:rsidP="008D0376">
            <w:pPr>
              <w:numPr>
                <w:ilvl w:val="0"/>
                <w:numId w:val="1"/>
              </w:numPr>
              <w:tabs>
                <w:tab w:val="clear" w:pos="1211"/>
              </w:tabs>
              <w:spacing w:after="0" w:line="240" w:lineRule="auto"/>
              <w:ind w:left="0" w:firstLine="0"/>
            </w:pPr>
            <w:r w:rsidRPr="00F04911">
              <w:rPr>
                <w:spacing w:val="-3"/>
              </w:rPr>
              <w:t>Iroda 5</w:t>
            </w:r>
          </w:p>
        </w:tc>
      </w:tr>
      <w:tr w:rsidR="00281021" w:rsidTr="008D0376">
        <w:tc>
          <w:tcPr>
            <w:tcW w:w="2943" w:type="dxa"/>
          </w:tcPr>
          <w:p w:rsidR="00281021" w:rsidRPr="003D497B" w:rsidRDefault="00281021" w:rsidP="008D0376">
            <w:pPr>
              <w:rPr>
                <w:b/>
              </w:rPr>
            </w:pPr>
            <w:r w:rsidRPr="003D497B">
              <w:rPr>
                <w:b/>
              </w:rPr>
              <w:t>Vonatkozási időszak</w:t>
            </w:r>
          </w:p>
        </w:tc>
        <w:tc>
          <w:tcPr>
            <w:tcW w:w="6237" w:type="dxa"/>
          </w:tcPr>
          <w:p w:rsidR="00281021" w:rsidRDefault="00281021" w:rsidP="008D0376">
            <w:pPr>
              <w:ind w:left="34"/>
            </w:pPr>
            <w:r>
              <w:t>havonta számítandó</w:t>
            </w:r>
          </w:p>
        </w:tc>
      </w:tr>
      <w:tr w:rsidR="00281021" w:rsidTr="008D0376">
        <w:tc>
          <w:tcPr>
            <w:tcW w:w="2943" w:type="dxa"/>
          </w:tcPr>
          <w:p w:rsidR="00281021" w:rsidRPr="003D497B" w:rsidRDefault="00281021" w:rsidP="008D0376">
            <w:pPr>
              <w:rPr>
                <w:b/>
              </w:rPr>
            </w:pPr>
            <w:r w:rsidRPr="003D497B">
              <w:rPr>
                <w:b/>
              </w:rPr>
              <w:t>Számítási mód</w:t>
            </w:r>
          </w:p>
        </w:tc>
        <w:tc>
          <w:tcPr>
            <w:tcW w:w="6237" w:type="dxa"/>
          </w:tcPr>
          <w:p w:rsidR="00281021" w:rsidRDefault="00281021" w:rsidP="008D0376">
            <w:r>
              <w:t>1 m</w:t>
            </w:r>
            <w:r w:rsidRPr="00F41860">
              <w:rPr>
                <w:vertAlign w:val="superscript"/>
              </w:rPr>
              <w:t>2</w:t>
            </w:r>
            <w:r>
              <w:t>-re jutó dologi kiadások = alvállalkozó és ÁFA nélküli dologi kiadások Ft-ban /adott szervezeti egység által elfoglalt terület m</w:t>
            </w:r>
            <w:r w:rsidRPr="00F41860">
              <w:rPr>
                <w:vertAlign w:val="superscript"/>
              </w:rPr>
              <w:t>2</w:t>
            </w:r>
            <w:r>
              <w:t>-ben</w:t>
            </w:r>
          </w:p>
        </w:tc>
      </w:tr>
      <w:tr w:rsidR="00281021" w:rsidTr="008D0376">
        <w:tc>
          <w:tcPr>
            <w:tcW w:w="2943" w:type="dxa"/>
          </w:tcPr>
          <w:p w:rsidR="00281021" w:rsidRPr="003D497B" w:rsidRDefault="00281021" w:rsidP="008D0376">
            <w:pPr>
              <w:rPr>
                <w:b/>
              </w:rPr>
            </w:pPr>
            <w:r w:rsidRPr="003D497B">
              <w:rPr>
                <w:b/>
              </w:rPr>
              <w:t>Célérték</w:t>
            </w:r>
          </w:p>
        </w:tc>
        <w:tc>
          <w:tcPr>
            <w:tcW w:w="6237" w:type="dxa"/>
          </w:tcPr>
          <w:p w:rsidR="00281021" w:rsidRDefault="00281021" w:rsidP="008D0376">
            <w:r>
              <w:t>meghatározandó egy bizonyos időpontra</w:t>
            </w:r>
          </w:p>
        </w:tc>
      </w:tr>
      <w:tr w:rsidR="00281021" w:rsidTr="008D0376">
        <w:tc>
          <w:tcPr>
            <w:tcW w:w="2943" w:type="dxa"/>
          </w:tcPr>
          <w:p w:rsidR="00281021" w:rsidRPr="003D497B" w:rsidRDefault="00281021" w:rsidP="008D0376">
            <w:pPr>
              <w:rPr>
                <w:b/>
              </w:rPr>
            </w:pPr>
            <w:r w:rsidRPr="003D497B">
              <w:rPr>
                <w:b/>
              </w:rPr>
              <w:t>Kapcsolódó fogalmak</w:t>
            </w:r>
          </w:p>
        </w:tc>
        <w:tc>
          <w:tcPr>
            <w:tcW w:w="6237" w:type="dxa"/>
          </w:tcPr>
          <w:p w:rsidR="00281021" w:rsidRDefault="00281021" w:rsidP="008D0376">
            <w:r>
              <w:t>dologi kiadások:</w:t>
            </w:r>
          </w:p>
          <w:p w:rsidR="00281021" w:rsidRDefault="00281021" w:rsidP="008D0376">
            <w:r>
              <w:t>A dologi kiadások az alábbi 7 csoportból állnak:</w:t>
            </w:r>
            <w:r>
              <w:br/>
              <w:t>1)    Készletbeszerzés</w:t>
            </w:r>
            <w:r>
              <w:br/>
              <w:t>2)    Kommunikációs szolgáltatások</w:t>
            </w:r>
            <w:r>
              <w:br/>
              <w:t>3)    Szolgáltatási kiadások</w:t>
            </w:r>
            <w:r>
              <w:br/>
              <w:t>4)    Vásárolt közszolgáltatások</w:t>
            </w:r>
            <w:r>
              <w:br/>
              <w:t>5)    Kiküldetés, reprezentáció, reklám kiadások</w:t>
            </w:r>
            <w:r>
              <w:br/>
              <w:t> 6)    Egyéb dologi kiadások</w:t>
            </w:r>
          </w:p>
        </w:tc>
      </w:tr>
      <w:tr w:rsidR="00281021" w:rsidTr="008D0376">
        <w:tc>
          <w:tcPr>
            <w:tcW w:w="2943" w:type="dxa"/>
          </w:tcPr>
          <w:p w:rsidR="00281021" w:rsidRPr="003D497B" w:rsidRDefault="00281021" w:rsidP="008D0376">
            <w:pPr>
              <w:rPr>
                <w:b/>
              </w:rPr>
            </w:pPr>
            <w:r w:rsidRPr="003D497B">
              <w:rPr>
                <w:b/>
              </w:rPr>
              <w:t>Kapcsolódó források</w:t>
            </w:r>
          </w:p>
        </w:tc>
        <w:tc>
          <w:tcPr>
            <w:tcW w:w="6237" w:type="dxa"/>
          </w:tcPr>
          <w:p w:rsidR="00281021" w:rsidRDefault="00281021" w:rsidP="008D0376">
            <w:r>
              <w:t xml:space="preserve">A Számviteli Csoport által biztosított, alvállalkozó és ÁFA nélküli dologi kiadások Ft-ban és első alkalommal a </w:t>
            </w:r>
            <w:proofErr w:type="gramStart"/>
            <w:r>
              <w:t>…….</w:t>
            </w:r>
            <w:proofErr w:type="gramEnd"/>
            <w:r>
              <w:t xml:space="preserve">. Osztály által biztosított szervezeti </w:t>
            </w:r>
            <w:proofErr w:type="spellStart"/>
            <w:r>
              <w:t>egységenkénti</w:t>
            </w:r>
            <w:proofErr w:type="spellEnd"/>
            <w:r>
              <w:t xml:space="preserve"> kimutatás a szervezeti egységek által elfoglalt terület nagyságáról m</w:t>
            </w:r>
            <w:r w:rsidRPr="003D497B">
              <w:rPr>
                <w:vertAlign w:val="superscript"/>
              </w:rPr>
              <w:t>2</w:t>
            </w:r>
            <w:r>
              <w:t xml:space="preserve">-ben, melyet a továbbiakban a kontroller aktualizál. </w:t>
            </w:r>
          </w:p>
        </w:tc>
      </w:tr>
    </w:tbl>
    <w:p w:rsidR="00281021" w:rsidRDefault="00281021" w:rsidP="00281021">
      <w:pPr>
        <w:autoSpaceDE w:val="0"/>
        <w:autoSpaceDN w:val="0"/>
        <w:adjustRightInd w:val="0"/>
        <w:spacing w:after="0"/>
        <w:jc w:val="both"/>
        <w:rPr>
          <w:noProof/>
        </w:rPr>
      </w:pPr>
    </w:p>
    <w:p w:rsidR="00281021" w:rsidRDefault="00281021" w:rsidP="00281021">
      <w:pPr>
        <w:autoSpaceDE w:val="0"/>
        <w:autoSpaceDN w:val="0"/>
        <w:adjustRightInd w:val="0"/>
        <w:spacing w:after="0"/>
        <w:jc w:val="both"/>
        <w:rPr>
          <w:noProof/>
        </w:rPr>
      </w:pPr>
    </w:p>
    <w:p w:rsidR="00281021" w:rsidRDefault="00281021" w:rsidP="00281021">
      <w:pPr>
        <w:spacing w:after="0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A figyelemmel kísérésére példák:</w:t>
      </w:r>
    </w:p>
    <w:p w:rsidR="00281021" w:rsidRDefault="00281021" w:rsidP="00281021">
      <w:pPr>
        <w:autoSpaceDE w:val="0"/>
        <w:autoSpaceDN w:val="0"/>
        <w:adjustRightInd w:val="0"/>
        <w:spacing w:after="0"/>
        <w:jc w:val="both"/>
        <w:rPr>
          <w:noProof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269"/>
        <w:gridCol w:w="2551"/>
      </w:tblGrid>
      <w:tr w:rsidR="00281021" w:rsidRPr="00952829" w:rsidTr="008D0376">
        <w:tc>
          <w:tcPr>
            <w:tcW w:w="2126" w:type="dxa"/>
            <w:vAlign w:val="center"/>
          </w:tcPr>
          <w:p w:rsidR="00281021" w:rsidRPr="007E38A3" w:rsidRDefault="00281021" w:rsidP="008D0376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Szervezeti egység</w:t>
            </w:r>
          </w:p>
        </w:tc>
        <w:tc>
          <w:tcPr>
            <w:tcW w:w="2126" w:type="dxa"/>
            <w:vAlign w:val="center"/>
          </w:tcPr>
          <w:p w:rsidR="00281021" w:rsidRDefault="00281021" w:rsidP="008D0376">
            <w:pPr>
              <w:spacing w:after="0"/>
              <w:jc w:val="center"/>
              <w:rPr>
                <w:rFonts w:eastAsia="Calibri"/>
                <w:b/>
              </w:rPr>
            </w:pPr>
            <w:r w:rsidRPr="00C94F47">
              <w:rPr>
                <w:rFonts w:eastAsia="Calibri"/>
                <w:b/>
              </w:rPr>
              <w:t>Gazdaságossági mutatók</w:t>
            </w:r>
          </w:p>
          <w:p w:rsidR="00281021" w:rsidRPr="00952829" w:rsidRDefault="00281021" w:rsidP="008D0376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b/>
                <w:color w:val="548DD4"/>
              </w:rPr>
              <w:t>… társaság árához hasonlítva (</w:t>
            </w:r>
            <w:r w:rsidRPr="001C34D6">
              <w:rPr>
                <w:b/>
                <w:color w:val="548DD4"/>
              </w:rPr>
              <w:t>gazdaságo</w:t>
            </w:r>
            <w:r>
              <w:rPr>
                <w:b/>
                <w:color w:val="548DD4"/>
              </w:rPr>
              <w:t>s, ha 65.000 Ft/láda alatt van)</w:t>
            </w:r>
          </w:p>
        </w:tc>
        <w:tc>
          <w:tcPr>
            <w:tcW w:w="2269" w:type="dxa"/>
            <w:vAlign w:val="center"/>
          </w:tcPr>
          <w:p w:rsidR="00281021" w:rsidRDefault="00281021" w:rsidP="008D0376">
            <w:pPr>
              <w:spacing w:after="0"/>
              <w:jc w:val="center"/>
              <w:rPr>
                <w:rFonts w:eastAsia="Calibri"/>
                <w:b/>
              </w:rPr>
            </w:pPr>
            <w:r w:rsidRPr="00C94F47">
              <w:rPr>
                <w:rFonts w:eastAsia="Calibri"/>
                <w:b/>
              </w:rPr>
              <w:t>Hatékonysági mutatók</w:t>
            </w:r>
          </w:p>
          <w:p w:rsidR="00281021" w:rsidRPr="00952829" w:rsidRDefault="00281021" w:rsidP="008D0376">
            <w:pPr>
              <w:spacing w:after="0"/>
              <w:jc w:val="center"/>
              <w:rPr>
                <w:rFonts w:eastAsia="Calibri"/>
                <w:b/>
              </w:rPr>
            </w:pPr>
            <w:r w:rsidRPr="00C81C94">
              <w:rPr>
                <w:b/>
                <w:color w:val="548DD4"/>
              </w:rPr>
              <w:t>(hatékony, ha a mutató 1</w:t>
            </w:r>
            <w:r>
              <w:rPr>
                <w:b/>
                <w:color w:val="548DD4"/>
              </w:rPr>
              <w:t xml:space="preserve"> vagy 1 </w:t>
            </w:r>
            <w:r w:rsidRPr="00C81C94">
              <w:rPr>
                <w:b/>
                <w:color w:val="548DD4"/>
              </w:rPr>
              <w:t>fölött van)</w:t>
            </w:r>
          </w:p>
        </w:tc>
        <w:tc>
          <w:tcPr>
            <w:tcW w:w="2551" w:type="dxa"/>
            <w:vAlign w:val="center"/>
          </w:tcPr>
          <w:p w:rsidR="00281021" w:rsidRDefault="00281021" w:rsidP="008D0376">
            <w:pPr>
              <w:spacing w:after="0"/>
              <w:jc w:val="center"/>
              <w:rPr>
                <w:rFonts w:eastAsia="Calibri"/>
                <w:b/>
              </w:rPr>
            </w:pPr>
            <w:r w:rsidRPr="00C94F47">
              <w:rPr>
                <w:rFonts w:eastAsia="Calibri"/>
                <w:b/>
              </w:rPr>
              <w:t>Eredményességi mutatók</w:t>
            </w:r>
          </w:p>
          <w:p w:rsidR="00281021" w:rsidRPr="00952829" w:rsidRDefault="00281021" w:rsidP="008D0376">
            <w:pPr>
              <w:spacing w:after="0"/>
              <w:jc w:val="center"/>
              <w:rPr>
                <w:rFonts w:eastAsia="Calibri"/>
                <w:b/>
              </w:rPr>
            </w:pPr>
            <w:r w:rsidRPr="00C81C94">
              <w:rPr>
                <w:b/>
                <w:color w:val="548DD4"/>
              </w:rPr>
              <w:t xml:space="preserve">(eredményes, ha a mutató </w:t>
            </w:r>
            <w:r>
              <w:rPr>
                <w:b/>
                <w:color w:val="548DD4"/>
              </w:rPr>
              <w:t>100 %, vagy 100 % fölött van</w:t>
            </w:r>
            <w:r w:rsidRPr="00C81C94">
              <w:rPr>
                <w:b/>
                <w:color w:val="548DD4"/>
              </w:rPr>
              <w:t>)</w:t>
            </w:r>
          </w:p>
        </w:tc>
      </w:tr>
      <w:tr w:rsidR="00281021" w:rsidRPr="00C94F47" w:rsidTr="008D0376">
        <w:tc>
          <w:tcPr>
            <w:tcW w:w="2126" w:type="dxa"/>
            <w:vAlign w:val="center"/>
          </w:tcPr>
          <w:p w:rsidR="00281021" w:rsidRPr="00A0415E" w:rsidRDefault="00281021" w:rsidP="008D0376">
            <w:pPr>
              <w:spacing w:after="0"/>
              <w:jc w:val="center"/>
              <w:rPr>
                <w:rFonts w:eastAsia="Calibri"/>
                <w:spacing w:val="-5"/>
              </w:rPr>
            </w:pPr>
            <w:r>
              <w:rPr>
                <w:rFonts w:ascii="Cambria Math" w:hAnsi="Cambria Math"/>
              </w:rPr>
              <w:t>Feladat megnevezése</w:t>
            </w:r>
          </w:p>
        </w:tc>
        <w:tc>
          <w:tcPr>
            <w:tcW w:w="2126" w:type="dxa"/>
          </w:tcPr>
          <w:p w:rsidR="00281021" w:rsidRDefault="00281021" w:rsidP="008D0376">
            <w:pPr>
              <w:spacing w:after="0"/>
              <w:jc w:val="center"/>
              <w:rPr>
                <w:rFonts w:ascii="Cambria Math" w:hAnsi="Cambria Math"/>
              </w:rPr>
            </w:pPr>
            <w:r w:rsidRPr="00717199">
              <w:rPr>
                <w:rFonts w:ascii="Cambria Math" w:hAnsi="Cambria Math"/>
              </w:rPr>
              <w:t xml:space="preserve">egy </w:t>
            </w:r>
            <w:r>
              <w:rPr>
                <w:rFonts w:ascii="Cambria Math" w:hAnsi="Cambria Math"/>
              </w:rPr>
              <w:t>láda</w:t>
            </w:r>
            <w:r w:rsidRPr="00717199"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</w:rPr>
              <w:t>költsége</w:t>
            </w:r>
            <w:r w:rsidRPr="00717199">
              <w:rPr>
                <w:rFonts w:ascii="Cambria Math" w:hAnsi="Cambria Math"/>
              </w:rPr>
              <w:t xml:space="preserve"> </w:t>
            </w:r>
            <w:r w:rsidRPr="000269FD">
              <w:rPr>
                <w:rFonts w:ascii="Cambria Math" w:hAnsi="Cambria Math"/>
              </w:rPr>
              <w:t>35.000 Ft</w:t>
            </w:r>
          </w:p>
          <w:p w:rsidR="00281021" w:rsidRPr="00994011" w:rsidRDefault="00281021" w:rsidP="008D0376">
            <w:pPr>
              <w:spacing w:after="0"/>
              <w:jc w:val="center"/>
              <w:rPr>
                <w:b/>
                <w:color w:val="548DD4"/>
              </w:rPr>
            </w:pPr>
            <w:r w:rsidRPr="001C34D6">
              <w:rPr>
                <w:b/>
                <w:color w:val="548DD4"/>
              </w:rPr>
              <w:t>gazdaságo</w:t>
            </w:r>
            <w:r>
              <w:rPr>
                <w:b/>
                <w:color w:val="548DD4"/>
              </w:rPr>
              <w:t>s</w:t>
            </w:r>
          </w:p>
        </w:tc>
        <w:tc>
          <w:tcPr>
            <w:tcW w:w="2269" w:type="dxa"/>
            <w:vAlign w:val="center"/>
          </w:tcPr>
          <w:p w:rsidR="00281021" w:rsidRDefault="00281021" w:rsidP="008D0376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 teljesítményre vonatkozóan:</w:t>
            </w:r>
          </w:p>
          <w:p w:rsidR="00281021" w:rsidRDefault="00281021" w:rsidP="008D0376">
            <w:pPr>
              <w:spacing w:after="0"/>
              <w:jc w:val="center"/>
              <w:rPr>
                <w:rFonts w:eastAsia="Calibri"/>
              </w:rPr>
            </w:pPr>
            <w:r w:rsidRPr="00E45526">
              <w:rPr>
                <w:rFonts w:eastAsia="Calibri"/>
              </w:rPr>
              <w:t>32 láda</w:t>
            </w:r>
            <w:r>
              <w:rPr>
                <w:rFonts w:eastAsia="Calibri"/>
              </w:rPr>
              <w:t xml:space="preserve"> tényleges</w:t>
            </w:r>
            <w:r w:rsidRPr="00E45526">
              <w:rPr>
                <w:rFonts w:eastAsia="Calibri"/>
              </w:rPr>
              <w:t>/32 láda</w:t>
            </w:r>
            <w:r>
              <w:rPr>
                <w:rFonts w:eastAsia="Calibri"/>
              </w:rPr>
              <w:t xml:space="preserve"> tervezett </w:t>
            </w:r>
            <w:r w:rsidRPr="00E45526">
              <w:rPr>
                <w:rFonts w:eastAsia="Calibri"/>
              </w:rPr>
              <w:t>=</w:t>
            </w:r>
            <w:r>
              <w:rPr>
                <w:rFonts w:eastAsia="Calibri"/>
              </w:rPr>
              <w:t xml:space="preserve"> </w:t>
            </w:r>
            <w:r w:rsidRPr="00E45526">
              <w:rPr>
                <w:rFonts w:eastAsia="Calibri"/>
              </w:rPr>
              <w:t>1</w:t>
            </w:r>
          </w:p>
          <w:p w:rsidR="00281021" w:rsidRPr="00696674" w:rsidRDefault="00281021" w:rsidP="008D0376">
            <w:pPr>
              <w:spacing w:after="0"/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Hatékony</w:t>
            </w:r>
          </w:p>
          <w:p w:rsidR="00281021" w:rsidRDefault="00281021" w:rsidP="008D0376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vagy</w:t>
            </w:r>
          </w:p>
          <w:p w:rsidR="00281021" w:rsidRDefault="00281021" w:rsidP="008D0376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Az időre vonatkozóan:</w:t>
            </w:r>
          </w:p>
          <w:p w:rsidR="00281021" w:rsidRDefault="00281021" w:rsidP="008D0376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 nap tervezett/64 nap tényleges = 1,09</w:t>
            </w:r>
          </w:p>
          <w:p w:rsidR="00281021" w:rsidRPr="000269FD" w:rsidRDefault="00281021" w:rsidP="008D0376">
            <w:pPr>
              <w:spacing w:after="0"/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Hatékony</w:t>
            </w:r>
          </w:p>
        </w:tc>
        <w:tc>
          <w:tcPr>
            <w:tcW w:w="2551" w:type="dxa"/>
            <w:vAlign w:val="center"/>
          </w:tcPr>
          <w:p w:rsidR="00281021" w:rsidRPr="003D21B6" w:rsidRDefault="00281021" w:rsidP="008D0376">
            <w:pPr>
              <w:spacing w:after="0"/>
              <w:jc w:val="center"/>
              <w:rPr>
                <w:rFonts w:eastAsia="Calibri"/>
              </w:rPr>
            </w:pPr>
            <w:r w:rsidRPr="003D21B6">
              <w:rPr>
                <w:rFonts w:eastAsia="Calibri"/>
              </w:rPr>
              <w:t>A teljesítmény és időfaktor együttes figyelembevétele:</w:t>
            </w:r>
          </w:p>
          <w:p w:rsidR="00281021" w:rsidRDefault="00281021" w:rsidP="008D0376">
            <w:pPr>
              <w:spacing w:after="0"/>
              <w:jc w:val="center"/>
              <w:rPr>
                <w:rFonts w:eastAsia="Calibri"/>
              </w:rPr>
            </w:pPr>
            <w:r w:rsidRPr="003D21B6">
              <w:rPr>
                <w:rFonts w:eastAsia="Calibri"/>
              </w:rPr>
              <w:t>(1*1,</w:t>
            </w:r>
            <w:proofErr w:type="gramStart"/>
            <w:r w:rsidRPr="003D21B6">
              <w:rPr>
                <w:rFonts w:eastAsia="Calibri"/>
              </w:rPr>
              <w:t>09)*</w:t>
            </w:r>
            <w:proofErr w:type="gramEnd"/>
            <w:r w:rsidRPr="003D21B6">
              <w:rPr>
                <w:rFonts w:eastAsia="Calibri"/>
              </w:rPr>
              <w:t>100 = 109 %</w:t>
            </w:r>
          </w:p>
          <w:p w:rsidR="00281021" w:rsidRPr="00696674" w:rsidRDefault="00281021" w:rsidP="008D0376">
            <w:pPr>
              <w:spacing w:after="0"/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Eredményes</w:t>
            </w:r>
          </w:p>
          <w:p w:rsidR="00281021" w:rsidRPr="00C94F47" w:rsidRDefault="00281021" w:rsidP="008D0376">
            <w:pPr>
              <w:spacing w:after="0"/>
              <w:jc w:val="center"/>
              <w:rPr>
                <w:rFonts w:eastAsia="Calibri"/>
                <w:b/>
              </w:rPr>
            </w:pPr>
          </w:p>
        </w:tc>
      </w:tr>
    </w:tbl>
    <w:p w:rsidR="001304AB" w:rsidRDefault="00281021"/>
    <w:sectPr w:rsidR="00130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14135"/>
    <w:multiLevelType w:val="hybridMultilevel"/>
    <w:tmpl w:val="8A1A9446"/>
    <w:lvl w:ilvl="0" w:tplc="040E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21"/>
    <w:rsid w:val="001763EB"/>
    <w:rsid w:val="00281021"/>
    <w:rsid w:val="00D3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34261A"/>
  <w15:chartTrackingRefBased/>
  <w15:docId w15:val="{156D3BD3-5143-F44F-BD59-D9BF3871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021"/>
    <w:pPr>
      <w:spacing w:after="160" w:line="259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021"/>
    <w:rPr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2020-08-21T04:50:00Z</dcterms:created>
  <dcterms:modified xsi:type="dcterms:W3CDTF">2020-08-21T04:50:00Z</dcterms:modified>
</cp:coreProperties>
</file>